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مديريت 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دهیاریها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 شوراها در استان (1001216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D96" w:rsidP="0033178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10012163105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E289B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تایید حکم دهیاران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E289B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2E289B">
              <w:rPr>
                <w:rFonts w:cs="B Mitra" w:hint="cs"/>
                <w:b/>
                <w:bCs/>
                <w:sz w:val="18"/>
                <w:szCs w:val="18"/>
                <w:rtl/>
              </w:rPr>
              <w:t>انجام فرآیند صدور حکم انتصاب دهیار پس از انتخاب، تصویب و معرفی شورای اسلامی روستا به بخشداری و مکاتبه و معرفی فرمانداری به استانداری و کسب مجوزهای لازم از دستگاههای ذیربط ( استعلام از حراست اطلاعات ) و بعد از مصاحبه و مراحل گزینشی توسط دفتر امور روستایی و شوراهای استانداری  به فرمانداری مربوطه بلامانع بودن ابلاغ و در نهایت حکم با امضاء بخشدار مربوطه صادرمی گردد</w:t>
            </w:r>
            <w:r>
              <w:rPr>
                <w:rFonts w:cs="B Mitr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E289B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مدیران </w:t>
            </w:r>
            <w:r>
              <w:rPr>
                <w:rFonts w:cs="B Mitra" w:hint="cs"/>
                <w:b/>
                <w:bCs/>
                <w:rtl/>
              </w:rPr>
              <w:t>روستا ( دهیار)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2E289B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کپی مدارک( شناسنامه- کارت ملی- مدرک تحصیلی- پایان خدمت- حکم کارگزینی)- فرم تکمیل شده شرایط احراز + 4 قطعه عکس- مصوبه شورای </w:t>
            </w:r>
            <w:r>
              <w:rPr>
                <w:rFonts w:cs="B Mitra" w:hint="cs"/>
                <w:b/>
                <w:bCs/>
                <w:rtl/>
              </w:rPr>
              <w:t>روستا</w:t>
            </w:r>
            <w:r>
              <w:rPr>
                <w:rFonts w:cs="B Mitra" w:hint="cs"/>
                <w:rtl/>
              </w:rPr>
              <w:t xml:space="preserve"> </w:t>
            </w: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- معرفی دهیار توسط رئیس شورای به بخشداری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E289B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 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2E289B" w:rsidRPr="00724E67" w:rsidTr="002E289B">
        <w:trPr>
          <w:trHeight w:val="1769"/>
        </w:trPr>
        <w:tc>
          <w:tcPr>
            <w:tcW w:w="6658" w:type="dxa"/>
          </w:tcPr>
          <w:p w:rsidR="002E289B" w:rsidRDefault="002E289B" w:rsidP="002E289B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مصوبه شورای روستا و معرفی به بخشداری</w:t>
            </w:r>
          </w:p>
          <w:p w:rsidR="002E289B" w:rsidRDefault="002E289B" w:rsidP="002E289B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بررسی توسط بخشداری </w:t>
            </w:r>
          </w:p>
          <w:p w:rsidR="002E289B" w:rsidRDefault="002E289B" w:rsidP="002E289B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مکاتبه و ارسال مدارک به استانداری توسط فرمانداری شهرستان مربوطه به استانداری </w:t>
            </w:r>
          </w:p>
          <w:p w:rsidR="002E289B" w:rsidRDefault="002E289B" w:rsidP="002E289B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بررسی مدارک براساس شرایط احراز سمت دهیار و مطابقت با آئین نامه انتخاب سمت دهیاران </w:t>
            </w:r>
          </w:p>
        </w:tc>
        <w:tc>
          <w:tcPr>
            <w:tcW w:w="2692" w:type="dxa"/>
          </w:tcPr>
          <w:p w:rsidR="002E289B" w:rsidRPr="00724E67" w:rsidRDefault="002E289B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  <w:tr w:rsidR="002E289B" w:rsidRPr="00724E67" w:rsidTr="002E289B">
        <w:trPr>
          <w:trHeight w:val="1975"/>
        </w:trPr>
        <w:tc>
          <w:tcPr>
            <w:tcW w:w="6658" w:type="dxa"/>
          </w:tcPr>
          <w:p w:rsidR="002E289B" w:rsidRDefault="002E289B" w:rsidP="002E289B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</w:rPr>
              <w:lastRenderedPageBreak/>
              <w:t>اخذ استعلامات از مراجع ذیربط از طریق اداره کل حراست</w:t>
            </w:r>
          </w:p>
          <w:p w:rsidR="002E289B" w:rsidRDefault="002E289B" w:rsidP="002E289B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مصاحبه حضوری دهیار پیشنهادی</w:t>
            </w:r>
          </w:p>
          <w:p w:rsidR="002E289B" w:rsidRDefault="002E289B" w:rsidP="002E289B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مکاتبه توسط دفتر امور روستایی مبنی بر تأیید یا رد شرایط احراز سمت دهیار فرمانداری و بخشداری</w:t>
            </w:r>
          </w:p>
          <w:p w:rsidR="002E289B" w:rsidRDefault="002E289B" w:rsidP="002E289B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امضاء حکم دهیار توسط بخشدار</w:t>
            </w:r>
          </w:p>
        </w:tc>
        <w:tc>
          <w:tcPr>
            <w:tcW w:w="2692" w:type="dxa"/>
          </w:tcPr>
          <w:p w:rsidR="002E289B" w:rsidRPr="00724E67" w:rsidRDefault="002E289B" w:rsidP="00533351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4A642B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46DB0"/>
    <w:multiLevelType w:val="hybridMultilevel"/>
    <w:tmpl w:val="0FB04200"/>
    <w:lvl w:ilvl="0" w:tplc="DAB4C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76033"/>
    <w:rsid w:val="000B3020"/>
    <w:rsid w:val="000E66FC"/>
    <w:rsid w:val="00120343"/>
    <w:rsid w:val="001403BC"/>
    <w:rsid w:val="00235669"/>
    <w:rsid w:val="0024191C"/>
    <w:rsid w:val="002A54CE"/>
    <w:rsid w:val="002E289B"/>
    <w:rsid w:val="00331783"/>
    <w:rsid w:val="00354EDF"/>
    <w:rsid w:val="00394738"/>
    <w:rsid w:val="003C06B9"/>
    <w:rsid w:val="003D1329"/>
    <w:rsid w:val="003F713F"/>
    <w:rsid w:val="00485A6A"/>
    <w:rsid w:val="004A642B"/>
    <w:rsid w:val="004D3B64"/>
    <w:rsid w:val="00500296"/>
    <w:rsid w:val="00614414"/>
    <w:rsid w:val="00624226"/>
    <w:rsid w:val="006F6EE4"/>
    <w:rsid w:val="007166B1"/>
    <w:rsid w:val="00724E67"/>
    <w:rsid w:val="00845A29"/>
    <w:rsid w:val="009324A8"/>
    <w:rsid w:val="00A44687"/>
    <w:rsid w:val="00A47222"/>
    <w:rsid w:val="00A85397"/>
    <w:rsid w:val="00A86705"/>
    <w:rsid w:val="00A97AB2"/>
    <w:rsid w:val="00AC042B"/>
    <w:rsid w:val="00B216C4"/>
    <w:rsid w:val="00BF19EE"/>
    <w:rsid w:val="00C60135"/>
    <w:rsid w:val="00C86D96"/>
    <w:rsid w:val="00CD497D"/>
    <w:rsid w:val="00D3364E"/>
    <w:rsid w:val="00E9261E"/>
    <w:rsid w:val="00E9463C"/>
    <w:rsid w:val="00E95647"/>
    <w:rsid w:val="00EA4C15"/>
    <w:rsid w:val="00F0678C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4</cp:revision>
  <dcterms:created xsi:type="dcterms:W3CDTF">2020-06-20T03:49:00Z</dcterms:created>
  <dcterms:modified xsi:type="dcterms:W3CDTF">2020-06-20T04:02:00Z</dcterms:modified>
</cp:coreProperties>
</file>